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0A5" w:rsidRDefault="00485D25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介绍</w:t>
      </w:r>
    </w:p>
    <w:p w:rsidR="00485D25" w:rsidRDefault="00485D25" w:rsidP="00485D25">
      <w:pPr>
        <w:pStyle w:val="a3"/>
        <w:ind w:left="42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Systrace </w:t>
      </w:r>
      <w:r>
        <w:rPr>
          <w:rFonts w:ascii="Arial" w:hAnsi="Arial" w:cs="Arial"/>
          <w:color w:val="4D4D4D"/>
          <w:shd w:val="clear" w:color="auto" w:fill="FFFFFF"/>
        </w:rPr>
        <w:t>是</w:t>
      </w:r>
      <w:r>
        <w:rPr>
          <w:rFonts w:ascii="Arial" w:hAnsi="Arial" w:cs="Arial"/>
          <w:color w:val="4D4D4D"/>
          <w:shd w:val="clear" w:color="auto" w:fill="FFFFFF"/>
        </w:rPr>
        <w:t>Android</w:t>
      </w:r>
      <w:r>
        <w:rPr>
          <w:rFonts w:ascii="Arial" w:hAnsi="Arial" w:cs="Arial"/>
          <w:color w:val="4D4D4D"/>
          <w:shd w:val="clear" w:color="auto" w:fill="FFFFFF"/>
        </w:rPr>
        <w:t>平台提供的一款工具，用于记录短期内的设备活动。该工具会生成一份报告，其中汇总了</w:t>
      </w:r>
      <w:r>
        <w:rPr>
          <w:rFonts w:ascii="Arial" w:hAnsi="Arial" w:cs="Arial"/>
          <w:color w:val="4D4D4D"/>
          <w:shd w:val="clear" w:color="auto" w:fill="FFFFFF"/>
        </w:rPr>
        <w:t>Android</w:t>
      </w:r>
      <w:r>
        <w:rPr>
          <w:rFonts w:ascii="Arial" w:hAnsi="Arial" w:cs="Arial"/>
          <w:color w:val="4D4D4D"/>
          <w:shd w:val="clear" w:color="auto" w:fill="FFFFFF"/>
        </w:rPr>
        <w:t>内核中的数据，例如</w:t>
      </w:r>
      <w:r>
        <w:rPr>
          <w:rFonts w:ascii="Arial" w:hAnsi="Arial" w:cs="Arial"/>
          <w:color w:val="4D4D4D"/>
          <w:shd w:val="clear" w:color="auto" w:fill="FFFFFF"/>
        </w:rPr>
        <w:t>CPU</w:t>
      </w:r>
      <w:r>
        <w:rPr>
          <w:rFonts w:ascii="Arial" w:hAnsi="Arial" w:cs="Arial"/>
          <w:color w:val="4D4D4D"/>
          <w:shd w:val="clear" w:color="auto" w:fill="FFFFFF"/>
        </w:rPr>
        <w:t>调度程序、磁盘活动和应用线程。这份报告可帮助我们了解如何以最佳方式改善应用或游戏的性能。</w:t>
      </w:r>
    </w:p>
    <w:p w:rsidR="00485D25" w:rsidRDefault="00485D25" w:rsidP="00485D25">
      <w:pPr>
        <w:pStyle w:val="a3"/>
        <w:ind w:left="42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多用于系统、应用卡顿或渲染分析。</w:t>
      </w:r>
    </w:p>
    <w:p w:rsidR="00485D25" w:rsidRDefault="00485D25" w:rsidP="00485D25">
      <w:pPr>
        <w:pStyle w:val="a3"/>
        <w:ind w:left="42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分析工具：</w:t>
      </w:r>
      <w:hyperlink r:id="rId7" w:history="1">
        <w:r w:rsidRPr="00485D25">
          <w:rPr>
            <w:rStyle w:val="a4"/>
            <w:rFonts w:ascii="Arial" w:hAnsi="Arial" w:cs="Arial"/>
            <w:shd w:val="clear" w:color="auto" w:fill="FFFFFF"/>
          </w:rPr>
          <w:t>perfetto</w:t>
        </w:r>
      </w:hyperlink>
      <w:r>
        <w:rPr>
          <w:rFonts w:ascii="Arial" w:hAnsi="Arial" w:cs="Arial" w:hint="eastAsia"/>
          <w:color w:val="4D4D4D"/>
          <w:shd w:val="clear" w:color="auto" w:fill="FFFFFF"/>
        </w:rPr>
        <w:t>、</w:t>
      </w:r>
      <w:hyperlink r:id="rId8" w:history="1">
        <w:r w:rsidRPr="00485D25">
          <w:rPr>
            <w:rStyle w:val="a4"/>
            <w:rFonts w:ascii="Arial" w:hAnsi="Arial" w:cs="Arial" w:hint="eastAsia"/>
            <w:shd w:val="clear" w:color="auto" w:fill="FFFFFF"/>
          </w:rPr>
          <w:t>tracing</w:t>
        </w:r>
      </w:hyperlink>
    </w:p>
    <w:p w:rsidR="00942E83" w:rsidRDefault="00942E83" w:rsidP="00485D25">
      <w:pPr>
        <w:pStyle w:val="a3"/>
        <w:ind w:left="42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033F322" wp14:editId="219B356F">
            <wp:extent cx="5274310" cy="2574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83" w:rsidRPr="00485D25" w:rsidRDefault="00942E83" w:rsidP="00485D25">
      <w:pPr>
        <w:pStyle w:val="a3"/>
        <w:ind w:left="42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5B34E5C" wp14:editId="5341E4F8">
            <wp:extent cx="5274310" cy="2574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25" w:rsidRDefault="00942E83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基础知识</w:t>
      </w:r>
    </w:p>
    <w:p w:rsidR="00F908E3" w:rsidRDefault="00F908E3" w:rsidP="00F908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屏幕刷新率（硬件概念）</w:t>
      </w:r>
    </w:p>
    <w:p w:rsidR="00F908E3" w:rsidRPr="00F908E3" w:rsidRDefault="00F908E3" w:rsidP="00F908E3">
      <w:pPr>
        <w:ind w:left="840"/>
      </w:pPr>
      <w:r>
        <w:t>60</w:t>
      </w:r>
      <w:r>
        <w:rPr>
          <w:rFonts w:hint="eastAsia"/>
        </w:rPr>
        <w:t>HZ</w:t>
      </w:r>
      <w:r>
        <w:rPr>
          <w:rFonts w:hint="eastAsia"/>
        </w:rPr>
        <w:t>刷新率意思是：屏幕在</w:t>
      </w:r>
      <w:r>
        <w:rPr>
          <w:rFonts w:hint="eastAsia"/>
        </w:rPr>
        <w:t>1</w:t>
      </w:r>
      <w:r>
        <w:rPr>
          <w:rFonts w:hint="eastAsia"/>
        </w:rPr>
        <w:t>秒内，会刷新显示内容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次。</w:t>
      </w:r>
    </w:p>
    <w:p w:rsidR="00F908E3" w:rsidRDefault="00F908E3" w:rsidP="00F908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FPS</w:t>
      </w:r>
      <w:r>
        <w:rPr>
          <w:rFonts w:hint="eastAsia"/>
        </w:rPr>
        <w:t>（软件概念）</w:t>
      </w:r>
    </w:p>
    <w:p w:rsidR="00F908E3" w:rsidRDefault="00F908E3" w:rsidP="00F908E3">
      <w:pPr>
        <w:pStyle w:val="a3"/>
        <w:ind w:left="840" w:firstLineChars="0" w:firstLine="0"/>
      </w:pP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per</w:t>
      </w:r>
      <w:r>
        <w:t xml:space="preserve"> </w:t>
      </w:r>
      <w:r>
        <w:rPr>
          <w:rFonts w:hint="eastAsia"/>
        </w:rPr>
        <w:t>second</w:t>
      </w:r>
      <w:r>
        <w:rPr>
          <w:rFonts w:hint="eastAsia"/>
        </w:rPr>
        <w:t>的缩写，意思是每秒产生画面的个数，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FPS</w:t>
      </w:r>
      <w:r>
        <w:rPr>
          <w:rFonts w:hint="eastAsia"/>
        </w:rPr>
        <w:t>指的是每秒产生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个画面。</w:t>
      </w:r>
    </w:p>
    <w:p w:rsidR="00F908E3" w:rsidRDefault="00F908E3" w:rsidP="00F908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VSync</w:t>
      </w:r>
    </w:p>
    <w:p w:rsidR="00F908E3" w:rsidRDefault="00F908E3" w:rsidP="00F908E3">
      <w:pPr>
        <w:pStyle w:val="a3"/>
        <w:ind w:left="840" w:firstLineChars="0" w:firstLine="0"/>
      </w:pPr>
      <w:r>
        <w:rPr>
          <w:rFonts w:hint="eastAsia"/>
        </w:rPr>
        <w:t>将</w:t>
      </w:r>
      <w:r>
        <w:rPr>
          <w:rFonts w:hint="eastAsia"/>
        </w:rPr>
        <w:t>FPS</w:t>
      </w:r>
      <w:r>
        <w:rPr>
          <w:rFonts w:hint="eastAsia"/>
        </w:rPr>
        <w:t>的显示器的刷新率同期起来，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FPS</w:t>
      </w:r>
      <w:r>
        <w:rPr>
          <w:rFonts w:hint="eastAsia"/>
        </w:rPr>
        <w:t>的系统</w:t>
      </w:r>
      <w:r>
        <w:rPr>
          <w:rFonts w:hint="eastAsia"/>
        </w:rPr>
        <w:t>1</w:t>
      </w:r>
      <w:r>
        <w:rPr>
          <w:rFonts w:hint="eastAsia"/>
        </w:rPr>
        <w:t>秒内需要生成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个可供显示的</w:t>
      </w:r>
      <w:r>
        <w:rPr>
          <w:rFonts w:hint="eastAsia"/>
        </w:rPr>
        <w:t>Frame</w:t>
      </w:r>
      <w:r>
        <w:rPr>
          <w:rFonts w:hint="eastAsia"/>
        </w:rPr>
        <w:t>，也就是绘制一帧需要</w:t>
      </w:r>
      <w:r>
        <w:rPr>
          <w:rFonts w:hint="eastAsia"/>
        </w:rPr>
        <w:t>1</w:t>
      </w:r>
      <w:r>
        <w:t>6.67</w:t>
      </w:r>
      <w:r>
        <w:rPr>
          <w:rFonts w:hint="eastAsia"/>
        </w:rPr>
        <w:t>ms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/60</w:t>
      </w:r>
      <w:r>
        <w:rPr>
          <w:rFonts w:hint="eastAsia"/>
        </w:rPr>
        <w:t>），才不会掉帧卡顿。</w:t>
      </w:r>
    </w:p>
    <w:p w:rsidR="00942E83" w:rsidRDefault="00F908E3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</w:t>
      </w:r>
    </w:p>
    <w:p w:rsidR="00F908E3" w:rsidRDefault="00F908E3" w:rsidP="00F908E3">
      <w:pPr>
        <w:pStyle w:val="a3"/>
        <w:ind w:left="420" w:firstLineChars="0" w:firstLine="0"/>
      </w:pPr>
      <w:r>
        <w:rPr>
          <w:rFonts w:hint="eastAsia"/>
        </w:rPr>
        <w:t>Systrace</w:t>
      </w:r>
      <w:r>
        <w:rPr>
          <w:rFonts w:hint="eastAsia"/>
        </w:rPr>
        <w:t>会用不同的颜色来表示不同的线程状态，在每个方法上面都会有对应的线程状态来标识当前线程所处的状态，通过查看线程状态可</w:t>
      </w:r>
      <w:r w:rsidR="00C92358">
        <w:rPr>
          <w:rFonts w:hint="eastAsia"/>
        </w:rPr>
        <w:t>看到当前卡顿的原因，是</w:t>
      </w:r>
      <w:r w:rsidR="00C92358">
        <w:rPr>
          <w:rFonts w:hint="eastAsia"/>
        </w:rPr>
        <w:t>CPU</w:t>
      </w:r>
      <w:r w:rsidR="00C92358">
        <w:rPr>
          <w:rFonts w:hint="eastAsia"/>
        </w:rPr>
        <w:t>执</w:t>
      </w:r>
      <w:r w:rsidR="00C92358">
        <w:rPr>
          <w:rFonts w:hint="eastAsia"/>
        </w:rPr>
        <w:lastRenderedPageBreak/>
        <w:t>行慢还是</w:t>
      </w:r>
      <w:r w:rsidR="00C92358">
        <w:rPr>
          <w:rFonts w:hint="eastAsia"/>
        </w:rPr>
        <w:t>Binder</w:t>
      </w:r>
      <w:r w:rsidR="00C92358">
        <w:rPr>
          <w:rFonts w:hint="eastAsia"/>
        </w:rPr>
        <w:t>调用慢或是对端执行慢，又或是进行</w:t>
      </w:r>
      <w:r w:rsidR="00C92358">
        <w:rPr>
          <w:rFonts w:hint="eastAsia"/>
        </w:rPr>
        <w:t>IO</w:t>
      </w:r>
      <w:r w:rsidR="00C92358">
        <w:rPr>
          <w:rFonts w:hint="eastAsia"/>
        </w:rPr>
        <w:t>操作拿不到</w:t>
      </w:r>
      <w:r w:rsidR="00C92358">
        <w:rPr>
          <w:rFonts w:hint="eastAsia"/>
        </w:rPr>
        <w:t>CPU</w:t>
      </w:r>
      <w:r w:rsidR="00C92358">
        <w:rPr>
          <w:rFonts w:hint="eastAsia"/>
        </w:rPr>
        <w:t>执行片。</w:t>
      </w:r>
    </w:p>
    <w:p w:rsidR="00C92358" w:rsidRDefault="00C92358" w:rsidP="00F908E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B0E4192" wp14:editId="2B9B2453">
            <wp:extent cx="5274310" cy="21189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58" w:rsidRDefault="00C92358" w:rsidP="00C9235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绿色：运行中（</w:t>
      </w:r>
      <w:r>
        <w:rPr>
          <w:rFonts w:hint="eastAsia"/>
        </w:rPr>
        <w:t>Running</w:t>
      </w:r>
      <w:r>
        <w:rPr>
          <w:rFonts w:hint="eastAsia"/>
        </w:rPr>
        <w:t>），查看运行时间，运行在那个</w:t>
      </w:r>
      <w:r>
        <w:rPr>
          <w:rFonts w:hint="eastAsia"/>
        </w:rPr>
        <w:t>CPU</w:t>
      </w:r>
      <w:r>
        <w:rPr>
          <w:rFonts w:hint="eastAsia"/>
        </w:rPr>
        <w:t>，与竞品机对比，分析快慢的原因，</w:t>
      </w:r>
      <w:r w:rsidR="006A20EB">
        <w:rPr>
          <w:rFonts w:hint="eastAsia"/>
        </w:rPr>
        <w:t>运行慢</w:t>
      </w:r>
      <w:r>
        <w:rPr>
          <w:rFonts w:hint="eastAsia"/>
        </w:rPr>
        <w:t>可能原因：</w:t>
      </w:r>
    </w:p>
    <w:p w:rsidR="00C92358" w:rsidRDefault="00C92358" w:rsidP="00C92358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是否频率不够‘’</w:t>
      </w:r>
    </w:p>
    <w:p w:rsidR="00C92358" w:rsidRDefault="00C92358" w:rsidP="00C92358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是否运行在小核上，不重要的线程占用了超大核或大核</w:t>
      </w:r>
    </w:p>
    <w:p w:rsidR="00C92358" w:rsidRDefault="00C92358" w:rsidP="006A20EB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是否频繁在</w:t>
      </w:r>
      <w:r>
        <w:rPr>
          <w:rFonts w:hint="eastAsia"/>
        </w:rPr>
        <w:t>Running</w:t>
      </w:r>
      <w:r>
        <w:rPr>
          <w:rFonts w:hint="eastAsia"/>
        </w:rPr>
        <w:t>、</w:t>
      </w:r>
      <w:r>
        <w:rPr>
          <w:rFonts w:hint="eastAsia"/>
        </w:rPr>
        <w:t>Runnable</w:t>
      </w:r>
      <w:r>
        <w:rPr>
          <w:rFonts w:hint="eastAsia"/>
        </w:rPr>
        <w:t>、</w:t>
      </w:r>
      <w:r>
        <w:rPr>
          <w:rFonts w:hint="eastAsia"/>
        </w:rPr>
        <w:t>Sleep</w:t>
      </w:r>
      <w:r>
        <w:rPr>
          <w:rFonts w:hint="eastAsia"/>
        </w:rPr>
        <w:t>之间切换</w:t>
      </w:r>
    </w:p>
    <w:p w:rsidR="006A20EB" w:rsidRDefault="006A20EB" w:rsidP="006A20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蓝色：可运行（</w:t>
      </w:r>
      <w:r>
        <w:rPr>
          <w:rFonts w:hint="eastAsia"/>
        </w:rPr>
        <w:t>Runnable</w:t>
      </w:r>
      <w:r>
        <w:rPr>
          <w:rFonts w:hint="eastAsia"/>
        </w:rPr>
        <w:t>），等待</w:t>
      </w:r>
      <w:r>
        <w:rPr>
          <w:rFonts w:hint="eastAsia"/>
        </w:rPr>
        <w:t>CPU</w:t>
      </w:r>
      <w:r>
        <w:rPr>
          <w:rFonts w:hint="eastAsia"/>
        </w:rPr>
        <w:t>调度，一个任务在运行</w:t>
      </w:r>
      <w:r>
        <w:rPr>
          <w:rFonts w:hint="eastAsia"/>
        </w:rPr>
        <w:t>Running</w:t>
      </w:r>
      <w:r>
        <w:rPr>
          <w:rFonts w:hint="eastAsia"/>
        </w:rPr>
        <w:t>状态之前，会先进入</w:t>
      </w:r>
      <w:r>
        <w:rPr>
          <w:rFonts w:hint="eastAsia"/>
        </w:rPr>
        <w:t>Runnable</w:t>
      </w:r>
      <w:r>
        <w:rPr>
          <w:rFonts w:hint="eastAsia"/>
        </w:rPr>
        <w:t>状态进行等待，</w:t>
      </w:r>
      <w:r>
        <w:rPr>
          <w:rFonts w:hint="eastAsia"/>
        </w:rPr>
        <w:t>Runnable</w:t>
      </w:r>
      <w:r>
        <w:rPr>
          <w:rFonts w:hint="eastAsia"/>
        </w:rPr>
        <w:t>等待时间越长，表示</w:t>
      </w:r>
      <w:r>
        <w:rPr>
          <w:rFonts w:hint="eastAsia"/>
        </w:rPr>
        <w:t>CPU</w:t>
      </w:r>
      <w:r>
        <w:rPr>
          <w:rFonts w:hint="eastAsia"/>
        </w:rPr>
        <w:t>调度越忙，调度忙的可能原因：</w:t>
      </w:r>
    </w:p>
    <w:p w:rsidR="006A20EB" w:rsidRDefault="006A20EB" w:rsidP="006A20EB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后台太多任务，查看</w:t>
      </w:r>
      <w:r>
        <w:rPr>
          <w:rFonts w:hint="eastAsia"/>
        </w:rPr>
        <w:t>Running</w:t>
      </w:r>
      <w:r>
        <w:rPr>
          <w:rFonts w:hint="eastAsia"/>
        </w:rPr>
        <w:t>任务</w:t>
      </w:r>
    </w:p>
    <w:p w:rsidR="006A20EB" w:rsidRDefault="006A20EB" w:rsidP="006A20EB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限频，频率低，被限制到某个</w:t>
      </w:r>
      <w:r>
        <w:rPr>
          <w:rFonts w:hint="eastAsia"/>
        </w:rPr>
        <w:t>cpuset</w:t>
      </w:r>
      <w:r>
        <w:rPr>
          <w:rFonts w:hint="eastAsia"/>
        </w:rPr>
        <w:t>里面，当前</w:t>
      </w:r>
      <w:r>
        <w:rPr>
          <w:rFonts w:hint="eastAsia"/>
        </w:rPr>
        <w:t>CPU</w:t>
      </w:r>
      <w:r>
        <w:rPr>
          <w:rFonts w:hint="eastAsia"/>
        </w:rPr>
        <w:t>任务太满</w:t>
      </w:r>
    </w:p>
    <w:p w:rsidR="006A20EB" w:rsidRDefault="006A20EB" w:rsidP="006A20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白色：休眠中（</w:t>
      </w:r>
      <w:r>
        <w:rPr>
          <w:rFonts w:hint="eastAsia"/>
        </w:rPr>
        <w:t>Sleeping</w:t>
      </w:r>
      <w:r>
        <w:rPr>
          <w:rFonts w:hint="eastAsia"/>
        </w:rPr>
        <w:t>），线程没有任务要做，可能</w:t>
      </w:r>
      <w:r w:rsidR="003279C3">
        <w:rPr>
          <w:rFonts w:hint="eastAsia"/>
        </w:rPr>
        <w:t>在互斥锁被阻塞，一般在等待事件的驱动</w:t>
      </w:r>
      <w:r w:rsidR="00A432BC">
        <w:rPr>
          <w:rFonts w:hint="eastAsia"/>
        </w:rPr>
        <w:t>。</w:t>
      </w:r>
    </w:p>
    <w:p w:rsidR="00A432BC" w:rsidRDefault="00A432BC" w:rsidP="00A432B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橘色：不可中断的睡眠状态（</w:t>
      </w:r>
      <w:r>
        <w:rPr>
          <w:rFonts w:hint="eastAsia"/>
        </w:rPr>
        <w:t>U</w:t>
      </w:r>
      <w:r>
        <w:t>ninterruptible Sleep – IO Block</w:t>
      </w:r>
      <w:r>
        <w:rPr>
          <w:rFonts w:hint="eastAsia"/>
        </w:rPr>
        <w:t>），一般是标识</w:t>
      </w:r>
      <w:r>
        <w:rPr>
          <w:rFonts w:hint="eastAsia"/>
        </w:rPr>
        <w:t>io</w:t>
      </w:r>
      <w:r>
        <w:rPr>
          <w:rFonts w:hint="eastAsia"/>
        </w:rPr>
        <w:t>操作慢，如果有大量的橘色状态出现，可能是由于进入了低内存状态。</w:t>
      </w:r>
    </w:p>
    <w:p w:rsidR="00F908E3" w:rsidRDefault="00A432BC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CPU</w:t>
      </w:r>
    </w:p>
    <w:p w:rsidR="000F1351" w:rsidRDefault="000F1351" w:rsidP="000F1351">
      <w:pPr>
        <w:pStyle w:val="a3"/>
        <w:ind w:left="420" w:firstLineChars="0" w:firstLine="0"/>
      </w:pPr>
      <w:r>
        <w:rPr>
          <w:rFonts w:hint="eastAsia"/>
        </w:rPr>
        <w:t>一般都是先看应用运行场景对应的时间范围，然后再拉到</w:t>
      </w:r>
      <w:r>
        <w:rPr>
          <w:rFonts w:hint="eastAsia"/>
        </w:rPr>
        <w:t>CPU</w:t>
      </w:r>
      <w:r>
        <w:rPr>
          <w:rFonts w:hint="eastAsia"/>
        </w:rPr>
        <w:t>，看运行期间频率的数值，一般运行频率越高，运行耗时越短，能耗越高。因此对于不同场景，会有对应的</w:t>
      </w:r>
      <w:r>
        <w:rPr>
          <w:rFonts w:hint="eastAsia"/>
        </w:rPr>
        <w:t>CPU</w:t>
      </w:r>
      <w:r>
        <w:rPr>
          <w:rFonts w:hint="eastAsia"/>
        </w:rPr>
        <w:t>限频策略。</w:t>
      </w:r>
    </w:p>
    <w:p w:rsidR="000F1351" w:rsidRDefault="000F1351" w:rsidP="000F1351">
      <w:pPr>
        <w:pStyle w:val="a3"/>
        <w:ind w:left="420" w:firstLineChars="0" w:firstLine="0"/>
      </w:pPr>
      <w:r>
        <w:rPr>
          <w:rFonts w:hint="eastAsia"/>
        </w:rPr>
        <w:t>查看</w:t>
      </w:r>
      <w:r>
        <w:rPr>
          <w:rFonts w:hint="eastAsia"/>
        </w:rPr>
        <w:t>CPU</w:t>
      </w:r>
      <w:r>
        <w:rPr>
          <w:rFonts w:hint="eastAsia"/>
        </w:rPr>
        <w:t>信息和大小核计算能力</w:t>
      </w:r>
    </w:p>
    <w:p w:rsidR="000F1351" w:rsidRDefault="000F1351" w:rsidP="000F135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E01F30B" wp14:editId="5E682D33">
            <wp:extent cx="4924425" cy="3571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BC" w:rsidRDefault="000F1351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抓取</w:t>
      </w:r>
      <w:r>
        <w:rPr>
          <w:rFonts w:hint="eastAsia"/>
        </w:rPr>
        <w:t>systrace</w:t>
      </w:r>
    </w:p>
    <w:p w:rsidR="000F1351" w:rsidRPr="000F1351" w:rsidRDefault="000F1351" w:rsidP="000F1351">
      <w:pPr>
        <w:pStyle w:val="a3"/>
        <w:ind w:left="420" w:firstLineChars="0" w:firstLine="0"/>
      </w:pPr>
      <w:r w:rsidRPr="000F1351">
        <w:t>systrace</w:t>
      </w:r>
      <w:r w:rsidRPr="000F1351">
        <w:t>命令是一个</w:t>
      </w:r>
      <w:r w:rsidRPr="000F1351">
        <w:t>Python</w:t>
      </w:r>
      <w:r w:rsidRPr="000F1351">
        <w:t>脚本</w:t>
      </w:r>
      <w:r w:rsidRPr="000F1351">
        <w:rPr>
          <w:rFonts w:hint="eastAsia"/>
        </w:rPr>
        <w:t>，拼接参数组成命令，会生成</w:t>
      </w:r>
      <w:r w:rsidRPr="000F1351">
        <w:rPr>
          <w:rFonts w:hint="eastAsia"/>
        </w:rPr>
        <w:t>html</w:t>
      </w:r>
      <w:r w:rsidRPr="000F1351">
        <w:rPr>
          <w:rFonts w:hint="eastAsia"/>
        </w:rPr>
        <w:t>报告。</w:t>
      </w:r>
    </w:p>
    <w:p w:rsidR="000F1351" w:rsidRDefault="000F1351" w:rsidP="000F1351">
      <w:pPr>
        <w:pStyle w:val="a3"/>
        <w:ind w:left="420" w:firstLineChars="0" w:firstLine="0"/>
        <w:rPr>
          <w:rStyle w:val="hljs-selector-attr"/>
          <w:rFonts w:ascii="DejaVu Sans Mono" w:hAnsi="DejaVu Sans Mono" w:cs="DejaVu Sans Mono"/>
          <w:color w:val="986801"/>
          <w:szCs w:val="21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</w:rPr>
        <w:t>python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</w:rPr>
        <w:t>systrace</w:t>
      </w:r>
      <w:r>
        <w:rPr>
          <w:rStyle w:val="hljs-selector-class"/>
          <w:rFonts w:ascii="DejaVu Sans Mono" w:hAnsi="DejaVu Sans Mono" w:cs="DejaVu Sans Mono"/>
          <w:color w:val="986801"/>
          <w:szCs w:val="21"/>
        </w:rPr>
        <w:t>.py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attr"/>
          <w:rFonts w:ascii="DejaVu Sans Mono" w:hAnsi="DejaVu Sans Mono" w:cs="DejaVu Sans Mono"/>
          <w:color w:val="986801"/>
          <w:szCs w:val="21"/>
        </w:rPr>
        <w:t>[options]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attr"/>
          <w:rFonts w:ascii="DejaVu Sans Mono" w:hAnsi="DejaVu Sans Mono" w:cs="DejaVu Sans Mono"/>
          <w:color w:val="986801"/>
          <w:szCs w:val="21"/>
        </w:rPr>
        <w:t>[categories]</w:t>
      </w:r>
    </w:p>
    <w:p w:rsidR="000F1351" w:rsidRPr="000F1351" w:rsidRDefault="000F1351" w:rsidP="000F1351">
      <w:pPr>
        <w:rPr>
          <w:rStyle w:val="hljs-selector-attr"/>
          <w:rFonts w:ascii="DejaVu Sans Mono" w:hAnsi="DejaVu Sans Mono" w:cs="DejaVu Sans Mono"/>
          <w:color w:val="986801"/>
          <w:szCs w:val="21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</w:rPr>
        <w:object w:dxaOrig="1541" w:dyaOrig="11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pt;height:56.15pt" o:ole="">
            <v:imagedata r:id="rId13" o:title=""/>
          </v:shape>
          <o:OLEObject Type="Embed" ProgID="Package" ShapeID="_x0000_i1025" DrawAspect="Icon" ObjectID="_1738952509" r:id="rId14"/>
        </w:object>
      </w:r>
    </w:p>
    <w:p w:rsidR="000F1351" w:rsidRDefault="000F1351" w:rsidP="000F135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AA301E" wp14:editId="37F0AF7D">
            <wp:extent cx="5274310" cy="33705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51" w:rsidRDefault="000F1351" w:rsidP="000F135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F98059A" wp14:editId="56E4AB5A">
            <wp:extent cx="5274310" cy="2316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51" w:rsidRDefault="00F241B1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快捷键</w:t>
      </w:r>
    </w:p>
    <w:p w:rsidR="00F241B1" w:rsidRDefault="00F241B1" w:rsidP="00F241B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130B8E5" wp14:editId="37136E9B">
            <wp:extent cx="2776756" cy="204696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7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1" w:rsidRDefault="00F241B1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实例</w:t>
      </w:r>
      <w:r>
        <w:rPr>
          <w:rFonts w:hint="eastAsia"/>
        </w:rPr>
        <w:t>Binder</w:t>
      </w:r>
      <w:r>
        <w:rPr>
          <w:rFonts w:hint="eastAsia"/>
        </w:rPr>
        <w:t>请求</w:t>
      </w:r>
    </w:p>
    <w:p w:rsidR="00D12A84" w:rsidRDefault="00D12A84" w:rsidP="00D12A84">
      <w:pPr>
        <w:pStyle w:val="a3"/>
        <w:ind w:left="420" w:firstLineChars="0" w:firstLine="0"/>
        <w:rPr>
          <w:rFonts w:hint="eastAsia"/>
        </w:rPr>
      </w:pPr>
      <w:r>
        <w:object w:dxaOrig="1541" w:dyaOrig="1119">
          <v:shape id="_x0000_i1026" type="#_x0000_t75" style="width:77.3pt;height:56.15pt" o:ole="">
            <v:imagedata r:id="rId18" o:title=""/>
          </v:shape>
          <o:OLEObject Type="Embed" ProgID="Package" ShapeID="_x0000_i1026" DrawAspect="Icon" ObjectID="_1738952510" r:id="rId19"/>
        </w:object>
      </w:r>
      <w:r>
        <w:object w:dxaOrig="1541" w:dyaOrig="1119">
          <v:shape id="_x0000_i1027" type="#_x0000_t75" style="width:77.3pt;height:56.15pt" o:ole="">
            <v:imagedata r:id="rId20" o:title=""/>
          </v:shape>
          <o:OLEObject Type="Embed" ProgID="Package" ShapeID="_x0000_i1027" DrawAspect="Icon" ObjectID="_1738952511" r:id="rId21"/>
        </w:object>
      </w:r>
    </w:p>
    <w:p w:rsidR="00F241B1" w:rsidRDefault="00F241B1" w:rsidP="00485D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实例今日头条应用冷启动</w:t>
      </w:r>
      <w:r w:rsidR="00727DBD">
        <w:rPr>
          <w:rFonts w:hint="eastAsia"/>
        </w:rPr>
        <w:t>耗时</w:t>
      </w:r>
    </w:p>
    <w:bookmarkStart w:id="0" w:name="_GoBack"/>
    <w:bookmarkEnd w:id="0"/>
    <w:p w:rsidR="006F082E" w:rsidRDefault="006F082E" w:rsidP="006F082E">
      <w:pPr>
        <w:pStyle w:val="a3"/>
        <w:ind w:left="420" w:firstLineChars="0" w:firstLine="0"/>
      </w:pPr>
      <w:r>
        <w:object w:dxaOrig="1541" w:dyaOrig="1119">
          <v:shape id="_x0000_i1028" type="#_x0000_t75" style="width:77.3pt;height:56.15pt" o:ole="">
            <v:imagedata r:id="rId22" o:title=""/>
          </v:shape>
          <o:OLEObject Type="Embed" ProgID="Package" ShapeID="_x0000_i1028" DrawAspect="Icon" ObjectID="_1738952512" r:id="rId23"/>
        </w:object>
      </w:r>
    </w:p>
    <w:sectPr w:rsidR="006F08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3206" w:rsidRDefault="00833206" w:rsidP="00D12A84">
      <w:r>
        <w:separator/>
      </w:r>
    </w:p>
  </w:endnote>
  <w:endnote w:type="continuationSeparator" w:id="0">
    <w:p w:rsidR="00833206" w:rsidRDefault="00833206" w:rsidP="00D12A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3206" w:rsidRDefault="00833206" w:rsidP="00D12A84">
      <w:r>
        <w:separator/>
      </w:r>
    </w:p>
  </w:footnote>
  <w:footnote w:type="continuationSeparator" w:id="0">
    <w:p w:rsidR="00833206" w:rsidRDefault="00833206" w:rsidP="00D12A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24574D"/>
    <w:multiLevelType w:val="hybridMultilevel"/>
    <w:tmpl w:val="6EFE835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60475B7B"/>
    <w:multiLevelType w:val="hybridMultilevel"/>
    <w:tmpl w:val="74AA15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6E50CC6"/>
    <w:multiLevelType w:val="hybridMultilevel"/>
    <w:tmpl w:val="6EFE835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D25"/>
    <w:rsid w:val="000F1351"/>
    <w:rsid w:val="002512BB"/>
    <w:rsid w:val="003279C3"/>
    <w:rsid w:val="00485D25"/>
    <w:rsid w:val="006213D3"/>
    <w:rsid w:val="006A20EB"/>
    <w:rsid w:val="006F082E"/>
    <w:rsid w:val="00727DBD"/>
    <w:rsid w:val="00833206"/>
    <w:rsid w:val="00932BA1"/>
    <w:rsid w:val="00942E83"/>
    <w:rsid w:val="00A432BC"/>
    <w:rsid w:val="00C92358"/>
    <w:rsid w:val="00D12A84"/>
    <w:rsid w:val="00F241B1"/>
    <w:rsid w:val="00F90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CAEAB5"/>
  <w15:chartTrackingRefBased/>
  <w15:docId w15:val="{E50BC8D2-68E8-4FAB-8B77-7D25EA33C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5D2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85D25"/>
    <w:rPr>
      <w:color w:val="0563C1" w:themeColor="hyperlink"/>
      <w:u w:val="single"/>
    </w:rPr>
  </w:style>
  <w:style w:type="character" w:customStyle="1" w:styleId="hljs-selector-tag">
    <w:name w:val="hljs-selector-tag"/>
    <w:basedOn w:val="a0"/>
    <w:rsid w:val="000F1351"/>
  </w:style>
  <w:style w:type="character" w:customStyle="1" w:styleId="hljs-selector-class">
    <w:name w:val="hljs-selector-class"/>
    <w:basedOn w:val="a0"/>
    <w:rsid w:val="000F1351"/>
  </w:style>
  <w:style w:type="character" w:customStyle="1" w:styleId="hljs-selector-attr">
    <w:name w:val="hljs-selector-attr"/>
    <w:basedOn w:val="a0"/>
    <w:rsid w:val="000F1351"/>
  </w:style>
  <w:style w:type="paragraph" w:styleId="a5">
    <w:name w:val="header"/>
    <w:basedOn w:val="a"/>
    <w:link w:val="a6"/>
    <w:uiPriority w:val="99"/>
    <w:unhideWhenUsed/>
    <w:rsid w:val="00D12A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12A8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12A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12A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chrome://tracing/" TargetMode="External"/><Relationship Id="rId13" Type="http://schemas.openxmlformats.org/officeDocument/2006/relationships/image" Target="media/image5.emf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7" Type="http://schemas.openxmlformats.org/officeDocument/2006/relationships/hyperlink" Target="https://ui.perfetto.dev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191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俞 立文</dc:creator>
  <cp:keywords/>
  <dc:description/>
  <cp:lastModifiedBy>俞 立文</cp:lastModifiedBy>
  <cp:revision>5</cp:revision>
  <dcterms:created xsi:type="dcterms:W3CDTF">2023-02-26T10:42:00Z</dcterms:created>
  <dcterms:modified xsi:type="dcterms:W3CDTF">2023-02-26T13:35:00Z</dcterms:modified>
</cp:coreProperties>
</file>